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000001" w14:textId="5B3DA692" w:rsidR="0070252E" w:rsidRPr="00B841FA" w:rsidRDefault="00E87D61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jc w:val="center"/>
        <w:rPr>
          <w:rFonts w:eastAsia="Calibri"/>
          <w:bCs/>
          <w:color w:val="000000"/>
          <w:sz w:val="46"/>
          <w:szCs w:val="46"/>
        </w:rPr>
      </w:pPr>
      <w:r w:rsidRPr="00B841FA">
        <w:rPr>
          <w:rFonts w:eastAsia="Calibri"/>
          <w:bCs/>
          <w:color w:val="000000"/>
          <w:sz w:val="46"/>
          <w:szCs w:val="46"/>
        </w:rPr>
        <w:t>Yosef D. Stifanos</w:t>
      </w:r>
    </w:p>
    <w:p w14:paraId="47B380BC" w14:textId="302BF2E9" w:rsidR="00040F19" w:rsidRPr="00B841FA" w:rsidRDefault="00040789" w:rsidP="00040F19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jc w:val="center"/>
        <w:rPr>
          <w:rFonts w:eastAsia="Calibri"/>
          <w:color w:val="000000"/>
          <w:sz w:val="20"/>
          <w:szCs w:val="20"/>
        </w:rPr>
      </w:pPr>
      <w:hyperlink r:id="rId11" w:history="1">
        <w:r>
          <w:rPr>
            <w:rStyle w:val="Hyperlink"/>
            <w:rFonts w:eastAsia="Calibri"/>
            <w:sz w:val="20"/>
            <w:szCs w:val="20"/>
          </w:rPr>
          <w:t>yosefstifanos30@gmail.com</w:t>
        </w:r>
      </w:hyperlink>
      <w:r w:rsidR="00040F19" w:rsidRPr="00B841FA">
        <w:rPr>
          <w:rFonts w:eastAsia="Calibri"/>
          <w:color w:val="000000"/>
          <w:sz w:val="20"/>
          <w:szCs w:val="20"/>
        </w:rPr>
        <w:t xml:space="preserve"> | </w:t>
      </w:r>
      <w:r w:rsidR="00E87D61" w:rsidRPr="00B841FA">
        <w:rPr>
          <w:rFonts w:eastAsia="Calibri"/>
          <w:color w:val="000000"/>
          <w:sz w:val="20"/>
          <w:szCs w:val="20"/>
        </w:rPr>
        <w:t>217</w:t>
      </w:r>
      <w:r w:rsidR="00040F19" w:rsidRPr="00B841FA">
        <w:rPr>
          <w:rFonts w:eastAsia="Calibri"/>
          <w:color w:val="000000"/>
          <w:sz w:val="20"/>
          <w:szCs w:val="20"/>
        </w:rPr>
        <w:t>-</w:t>
      </w:r>
      <w:r w:rsidR="00E87D61" w:rsidRPr="00B841FA">
        <w:rPr>
          <w:rFonts w:eastAsia="Calibri"/>
          <w:color w:val="000000"/>
          <w:sz w:val="20"/>
          <w:szCs w:val="20"/>
        </w:rPr>
        <w:t>281</w:t>
      </w:r>
      <w:r w:rsidR="00040F19" w:rsidRPr="00B841FA">
        <w:rPr>
          <w:rFonts w:eastAsia="Calibri"/>
          <w:color w:val="000000"/>
          <w:sz w:val="20"/>
          <w:szCs w:val="20"/>
        </w:rPr>
        <w:t>-</w:t>
      </w:r>
      <w:r w:rsidR="00E87D61" w:rsidRPr="00B841FA">
        <w:rPr>
          <w:rFonts w:eastAsia="Calibri"/>
          <w:color w:val="000000"/>
          <w:sz w:val="20"/>
          <w:szCs w:val="20"/>
        </w:rPr>
        <w:t>1985</w:t>
      </w:r>
      <w:r w:rsidR="00040F19" w:rsidRPr="00B841FA">
        <w:rPr>
          <w:rFonts w:eastAsia="Calibri"/>
          <w:color w:val="000000"/>
          <w:sz w:val="20"/>
          <w:szCs w:val="20"/>
        </w:rPr>
        <w:t xml:space="preserve"> |</w:t>
      </w:r>
      <w:r w:rsidR="00B82630" w:rsidRPr="00B841FA">
        <w:rPr>
          <w:rFonts w:eastAsia="Calibri"/>
          <w:color w:val="000000"/>
          <w:sz w:val="20"/>
          <w:szCs w:val="20"/>
        </w:rPr>
        <w:t xml:space="preserve"> </w:t>
      </w:r>
      <w:hyperlink r:id="rId12" w:history="1">
        <w:r w:rsidR="0011705C" w:rsidRPr="00B841FA">
          <w:rPr>
            <w:rStyle w:val="Hyperlink"/>
            <w:rFonts w:eastAsia="Calibri"/>
            <w:sz w:val="20"/>
            <w:szCs w:val="20"/>
          </w:rPr>
          <w:t>https://www.linkedin.com/in/yosefstifanos/</w:t>
        </w:r>
      </w:hyperlink>
    </w:p>
    <w:p w14:paraId="00000003" w14:textId="77777777" w:rsidR="0070252E" w:rsidRPr="001E68B3" w:rsidRDefault="0069343E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eastAsia="Calibri"/>
          <w:b/>
          <w:color w:val="000000"/>
          <w:sz w:val="23"/>
          <w:szCs w:val="23"/>
          <w:u w:val="single"/>
        </w:rPr>
      </w:pPr>
      <w:r w:rsidRPr="001E68B3">
        <w:rPr>
          <w:rFonts w:eastAsia="Calibri"/>
          <w:b/>
          <w:color w:val="000000"/>
          <w:sz w:val="23"/>
          <w:szCs w:val="23"/>
          <w:u w:val="single"/>
        </w:rPr>
        <w:t>EDUCATION</w:t>
      </w:r>
      <w:r w:rsidRPr="001E68B3">
        <w:rPr>
          <w:rFonts w:eastAsia="Calibri"/>
          <w:b/>
          <w:color w:val="000000"/>
          <w:sz w:val="23"/>
          <w:szCs w:val="23"/>
          <w:u w:val="single"/>
        </w:rPr>
        <w:tab/>
      </w:r>
      <w:r w:rsidRPr="001E68B3">
        <w:rPr>
          <w:rFonts w:eastAsia="Calibri"/>
          <w:b/>
          <w:color w:val="000000"/>
          <w:sz w:val="23"/>
          <w:szCs w:val="23"/>
          <w:u w:val="single"/>
        </w:rPr>
        <w:tab/>
      </w:r>
      <w:r w:rsidRPr="001E68B3">
        <w:rPr>
          <w:rFonts w:eastAsia="Calibri"/>
          <w:b/>
          <w:color w:val="000000"/>
          <w:sz w:val="23"/>
          <w:szCs w:val="23"/>
          <w:u w:val="single"/>
        </w:rPr>
        <w:tab/>
      </w:r>
      <w:r w:rsidRPr="001E68B3">
        <w:rPr>
          <w:rFonts w:eastAsia="Calibri"/>
          <w:b/>
          <w:color w:val="000000"/>
          <w:sz w:val="23"/>
          <w:szCs w:val="23"/>
          <w:u w:val="single"/>
        </w:rPr>
        <w:tab/>
      </w:r>
    </w:p>
    <w:p w14:paraId="00000004" w14:textId="53A4F6A3" w:rsidR="0070252E" w:rsidRPr="00C21375" w:rsidRDefault="00E87D61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eastAsia="Calibri"/>
          <w:i/>
          <w:color w:val="000000"/>
          <w:sz w:val="20"/>
          <w:szCs w:val="20"/>
        </w:rPr>
      </w:pPr>
      <w:r w:rsidRPr="00C21375">
        <w:rPr>
          <w:rFonts w:eastAsia="Calibri"/>
          <w:b/>
          <w:color w:val="000000"/>
          <w:sz w:val="20"/>
          <w:szCs w:val="20"/>
        </w:rPr>
        <w:t>University of Illinois at Urbana-Champaign</w:t>
      </w:r>
      <w:r w:rsidRPr="00C21375">
        <w:rPr>
          <w:rFonts w:eastAsia="Calibri"/>
          <w:b/>
          <w:color w:val="000000"/>
          <w:sz w:val="20"/>
          <w:szCs w:val="20"/>
        </w:rPr>
        <w:tab/>
      </w:r>
      <w:r w:rsidRPr="00C21375">
        <w:rPr>
          <w:rFonts w:eastAsia="Calibri"/>
          <w:b/>
          <w:color w:val="000000"/>
          <w:sz w:val="20"/>
          <w:szCs w:val="20"/>
        </w:rPr>
        <w:tab/>
        <w:t xml:space="preserve">                              </w:t>
      </w:r>
      <w:r w:rsidR="00040F19" w:rsidRPr="00C21375">
        <w:rPr>
          <w:rFonts w:eastAsia="Calibri"/>
          <w:b/>
          <w:color w:val="000000"/>
          <w:sz w:val="20"/>
          <w:szCs w:val="20"/>
        </w:rPr>
        <w:tab/>
      </w:r>
      <w:r w:rsidRPr="00C21375">
        <w:rPr>
          <w:rFonts w:eastAsia="Calibri"/>
          <w:b/>
          <w:color w:val="000000"/>
          <w:sz w:val="20"/>
          <w:szCs w:val="20"/>
        </w:rPr>
        <w:t>Urbana, Illinois</w:t>
      </w:r>
      <w:r w:rsidRPr="00C21375">
        <w:rPr>
          <w:rFonts w:eastAsia="Calibri"/>
          <w:i/>
          <w:color w:val="000000"/>
          <w:sz w:val="20"/>
          <w:szCs w:val="20"/>
        </w:rPr>
        <w:t xml:space="preserve"> </w:t>
      </w:r>
    </w:p>
    <w:p w14:paraId="00000005" w14:textId="769ADCE4" w:rsidR="0070252E" w:rsidRPr="00C21375" w:rsidRDefault="0069343E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eastAsia="Calibri"/>
          <w:i/>
          <w:color w:val="000000"/>
          <w:sz w:val="20"/>
          <w:szCs w:val="20"/>
        </w:rPr>
      </w:pPr>
      <w:r w:rsidRPr="00C21375">
        <w:rPr>
          <w:rFonts w:eastAsia="Calibri"/>
          <w:i/>
          <w:color w:val="000000"/>
          <w:sz w:val="20"/>
          <w:szCs w:val="20"/>
        </w:rPr>
        <w:t>B.S.</w:t>
      </w:r>
      <w:r w:rsidR="00E87D61" w:rsidRPr="00C21375">
        <w:rPr>
          <w:rFonts w:eastAsia="Calibri"/>
          <w:i/>
          <w:color w:val="000000"/>
          <w:sz w:val="20"/>
          <w:szCs w:val="20"/>
        </w:rPr>
        <w:t xml:space="preserve"> </w:t>
      </w:r>
      <w:r w:rsidRPr="00C21375">
        <w:rPr>
          <w:rFonts w:eastAsia="Calibri"/>
          <w:i/>
          <w:color w:val="000000"/>
          <w:sz w:val="20"/>
          <w:szCs w:val="20"/>
        </w:rPr>
        <w:t xml:space="preserve">in </w:t>
      </w:r>
      <w:r w:rsidR="00E87D61" w:rsidRPr="00C21375">
        <w:rPr>
          <w:rFonts w:eastAsia="Calibri"/>
          <w:i/>
          <w:color w:val="000000"/>
          <w:sz w:val="20"/>
          <w:szCs w:val="20"/>
        </w:rPr>
        <w:t>Information/Data Science</w:t>
      </w:r>
      <w:r w:rsidRPr="00C21375">
        <w:rPr>
          <w:rFonts w:eastAsia="Calibri"/>
          <w:i/>
          <w:color w:val="000000"/>
          <w:sz w:val="20"/>
          <w:szCs w:val="20"/>
        </w:rPr>
        <w:tab/>
      </w:r>
      <w:r w:rsidRPr="00C21375">
        <w:rPr>
          <w:rFonts w:eastAsia="Calibri"/>
          <w:i/>
          <w:color w:val="000000"/>
          <w:sz w:val="20"/>
          <w:szCs w:val="20"/>
        </w:rPr>
        <w:tab/>
        <w:t xml:space="preserve">  </w:t>
      </w:r>
      <w:r w:rsidR="00C40D50" w:rsidRPr="00C21375">
        <w:rPr>
          <w:rFonts w:eastAsia="Calibri"/>
          <w:i/>
          <w:color w:val="000000"/>
          <w:sz w:val="20"/>
          <w:szCs w:val="20"/>
        </w:rPr>
        <w:tab/>
      </w:r>
      <w:r w:rsidR="00C071F0">
        <w:rPr>
          <w:rFonts w:eastAsia="Calibri"/>
          <w:i/>
          <w:color w:val="000000"/>
          <w:sz w:val="20"/>
          <w:szCs w:val="20"/>
        </w:rPr>
        <w:t xml:space="preserve">Aug 2022 - </w:t>
      </w:r>
      <w:r w:rsidRPr="00C21375">
        <w:rPr>
          <w:rFonts w:eastAsia="Calibri"/>
          <w:i/>
          <w:color w:val="000000"/>
          <w:sz w:val="20"/>
          <w:szCs w:val="20"/>
        </w:rPr>
        <w:t>Expecte</w:t>
      </w:r>
      <w:r w:rsidR="00C071F0">
        <w:rPr>
          <w:rFonts w:eastAsia="Calibri"/>
          <w:i/>
          <w:color w:val="000000"/>
          <w:sz w:val="20"/>
          <w:szCs w:val="20"/>
        </w:rPr>
        <w:t>d</w:t>
      </w:r>
      <w:r w:rsidRPr="00C21375">
        <w:rPr>
          <w:rFonts w:eastAsia="Calibri"/>
          <w:i/>
          <w:color w:val="000000"/>
          <w:sz w:val="20"/>
          <w:szCs w:val="20"/>
        </w:rPr>
        <w:t xml:space="preserve"> May </w:t>
      </w:r>
      <w:r w:rsidR="00E87D61" w:rsidRPr="00C21375">
        <w:rPr>
          <w:rFonts w:eastAsia="Calibri"/>
          <w:i/>
          <w:color w:val="000000"/>
          <w:sz w:val="20"/>
          <w:szCs w:val="20"/>
        </w:rPr>
        <w:t>2026</w:t>
      </w:r>
    </w:p>
    <w:p w14:paraId="00000006" w14:textId="636B46A4" w:rsidR="0070252E" w:rsidRPr="00C21375" w:rsidRDefault="0069343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eastAsia="Calibri"/>
          <w:b/>
          <w:color w:val="000000"/>
          <w:sz w:val="20"/>
          <w:szCs w:val="20"/>
        </w:rPr>
      </w:pPr>
      <w:r w:rsidRPr="00C21375">
        <w:rPr>
          <w:rFonts w:eastAsia="Calibri"/>
          <w:b/>
          <w:color w:val="000000"/>
          <w:sz w:val="20"/>
          <w:szCs w:val="20"/>
        </w:rPr>
        <w:t xml:space="preserve">Concentrations: </w:t>
      </w:r>
      <w:r w:rsidR="00E87D61" w:rsidRPr="00C21375">
        <w:rPr>
          <w:rFonts w:eastAsia="Calibri"/>
          <w:color w:val="000000"/>
          <w:sz w:val="20"/>
          <w:szCs w:val="20"/>
        </w:rPr>
        <w:t>Data Science and Data Analytics</w:t>
      </w:r>
    </w:p>
    <w:p w14:paraId="00000007" w14:textId="5F23F993" w:rsidR="0070252E" w:rsidRPr="00C21375" w:rsidRDefault="0069343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eastAsia="Calibri"/>
          <w:b/>
          <w:color w:val="000000"/>
          <w:sz w:val="20"/>
          <w:szCs w:val="20"/>
        </w:rPr>
      </w:pPr>
      <w:r w:rsidRPr="00C21375">
        <w:rPr>
          <w:rFonts w:eastAsia="Calibri"/>
          <w:b/>
          <w:color w:val="000000"/>
          <w:sz w:val="20"/>
          <w:szCs w:val="20"/>
        </w:rPr>
        <w:t xml:space="preserve">GPA: </w:t>
      </w:r>
      <w:r w:rsidRPr="00C21375">
        <w:rPr>
          <w:rFonts w:eastAsia="Calibri"/>
          <w:color w:val="000000"/>
          <w:sz w:val="20"/>
          <w:szCs w:val="20"/>
        </w:rPr>
        <w:t>3.</w:t>
      </w:r>
      <w:r w:rsidR="00E87D61" w:rsidRPr="00C21375">
        <w:rPr>
          <w:rFonts w:eastAsia="Calibri"/>
          <w:color w:val="000000"/>
          <w:sz w:val="20"/>
          <w:szCs w:val="20"/>
        </w:rPr>
        <w:t>8</w:t>
      </w:r>
      <w:r w:rsidR="00C071F0">
        <w:rPr>
          <w:rFonts w:eastAsia="Calibri"/>
          <w:color w:val="000000"/>
          <w:sz w:val="20"/>
          <w:szCs w:val="20"/>
        </w:rPr>
        <w:t>2</w:t>
      </w:r>
      <w:r w:rsidRPr="00C21375">
        <w:rPr>
          <w:rFonts w:eastAsia="Calibri"/>
          <w:color w:val="000000"/>
          <w:sz w:val="20"/>
          <w:szCs w:val="20"/>
        </w:rPr>
        <w:t xml:space="preserve">/4.00, </w:t>
      </w:r>
      <w:r w:rsidRPr="00C21375">
        <w:rPr>
          <w:rFonts w:eastAsia="Calibri"/>
          <w:i/>
          <w:color w:val="000000"/>
          <w:sz w:val="20"/>
          <w:szCs w:val="20"/>
        </w:rPr>
        <w:t>Dean’s List</w:t>
      </w:r>
    </w:p>
    <w:p w14:paraId="276D6A0A" w14:textId="28266F85" w:rsidR="00DB30DE" w:rsidRPr="00B841FA" w:rsidRDefault="0069343E" w:rsidP="00DB30D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eastAsia="Calibri"/>
          <w:color w:val="000000"/>
          <w:sz w:val="20"/>
          <w:szCs w:val="20"/>
        </w:rPr>
      </w:pPr>
      <w:r w:rsidRPr="00C21375">
        <w:rPr>
          <w:rFonts w:eastAsia="Calibri"/>
          <w:b/>
          <w:color w:val="000000"/>
          <w:sz w:val="20"/>
          <w:szCs w:val="20"/>
        </w:rPr>
        <w:t>Related Coursework:</w:t>
      </w:r>
      <w:r w:rsidRPr="00C21375">
        <w:rPr>
          <w:rFonts w:eastAsia="Calibri"/>
          <w:color w:val="000000"/>
          <w:sz w:val="20"/>
          <w:szCs w:val="20"/>
        </w:rPr>
        <w:t xml:space="preserve"> Object-Oriented Programming, Statistics &amp; Applications</w:t>
      </w:r>
      <w:r w:rsidR="00040F19" w:rsidRPr="00C21375">
        <w:rPr>
          <w:rFonts w:eastAsia="Calibri"/>
          <w:color w:val="000000"/>
          <w:sz w:val="20"/>
          <w:szCs w:val="20"/>
        </w:rPr>
        <w:t>, Data Science DISCOVERY, Machine Learning</w:t>
      </w:r>
    </w:p>
    <w:p w14:paraId="0000000A" w14:textId="77777777" w:rsidR="0070252E" w:rsidRPr="001E68B3" w:rsidRDefault="0069343E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eastAsia="Calibri"/>
          <w:b/>
          <w:color w:val="000000"/>
          <w:sz w:val="23"/>
          <w:szCs w:val="23"/>
          <w:u w:val="single"/>
        </w:rPr>
      </w:pPr>
      <w:r w:rsidRPr="001E68B3">
        <w:rPr>
          <w:rFonts w:eastAsia="Calibri"/>
          <w:b/>
          <w:color w:val="000000"/>
          <w:sz w:val="23"/>
          <w:szCs w:val="23"/>
          <w:u w:val="single"/>
        </w:rPr>
        <w:t>EXPERIENCE</w:t>
      </w:r>
      <w:r w:rsidRPr="001E68B3">
        <w:rPr>
          <w:rFonts w:eastAsia="Calibri"/>
          <w:b/>
          <w:color w:val="000000"/>
          <w:sz w:val="23"/>
          <w:szCs w:val="23"/>
          <w:u w:val="single"/>
        </w:rPr>
        <w:tab/>
      </w:r>
      <w:r w:rsidRPr="001E68B3">
        <w:rPr>
          <w:rFonts w:eastAsia="Calibri"/>
          <w:b/>
          <w:color w:val="000000"/>
          <w:sz w:val="23"/>
          <w:szCs w:val="23"/>
          <w:u w:val="single"/>
        </w:rPr>
        <w:tab/>
      </w:r>
      <w:r w:rsidRPr="001E68B3">
        <w:rPr>
          <w:rFonts w:eastAsia="Calibri"/>
          <w:b/>
          <w:color w:val="000000"/>
          <w:sz w:val="23"/>
          <w:szCs w:val="23"/>
          <w:u w:val="single"/>
        </w:rPr>
        <w:tab/>
      </w:r>
      <w:r w:rsidRPr="001E68B3">
        <w:rPr>
          <w:rFonts w:eastAsia="Calibri"/>
          <w:b/>
          <w:color w:val="000000"/>
          <w:sz w:val="23"/>
          <w:szCs w:val="23"/>
          <w:u w:val="single"/>
        </w:rPr>
        <w:tab/>
      </w:r>
    </w:p>
    <w:p w14:paraId="0000000B" w14:textId="72E5CF72" w:rsidR="0070252E" w:rsidRPr="00C21375" w:rsidRDefault="00E87D61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eastAsia="Calibri"/>
          <w:b/>
          <w:color w:val="000000"/>
          <w:sz w:val="20"/>
          <w:szCs w:val="20"/>
        </w:rPr>
      </w:pPr>
      <w:r w:rsidRPr="00C21375">
        <w:rPr>
          <w:rFonts w:eastAsia="Calibri"/>
          <w:b/>
          <w:color w:val="000000"/>
          <w:sz w:val="20"/>
          <w:szCs w:val="20"/>
        </w:rPr>
        <w:t>Vivacity Tech PBC</w:t>
      </w:r>
      <w:r w:rsidRPr="00C21375">
        <w:rPr>
          <w:rFonts w:eastAsia="Calibri"/>
          <w:b/>
          <w:color w:val="000000"/>
          <w:sz w:val="20"/>
          <w:szCs w:val="20"/>
        </w:rPr>
        <w:tab/>
      </w:r>
      <w:r w:rsidRPr="00C21375">
        <w:rPr>
          <w:rFonts w:eastAsia="Calibri"/>
          <w:b/>
          <w:color w:val="000000"/>
          <w:sz w:val="20"/>
          <w:szCs w:val="20"/>
        </w:rPr>
        <w:tab/>
      </w:r>
      <w:r w:rsidRPr="00C21375">
        <w:rPr>
          <w:rFonts w:eastAsia="Calibri"/>
          <w:b/>
          <w:color w:val="000000"/>
          <w:sz w:val="20"/>
          <w:szCs w:val="20"/>
        </w:rPr>
        <w:tab/>
        <w:t>Remote, St. Paul, Minnesota</w:t>
      </w:r>
    </w:p>
    <w:p w14:paraId="0000000C" w14:textId="7DC07D78" w:rsidR="0070252E" w:rsidRPr="00C21375" w:rsidRDefault="00476F38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eastAsia="Calibri"/>
          <w:i/>
          <w:color w:val="000000"/>
          <w:sz w:val="20"/>
          <w:szCs w:val="20"/>
        </w:rPr>
      </w:pPr>
      <w:r>
        <w:rPr>
          <w:rFonts w:eastAsia="Calibri"/>
          <w:i/>
          <w:color w:val="000000"/>
          <w:sz w:val="20"/>
          <w:szCs w:val="20"/>
        </w:rPr>
        <w:t xml:space="preserve">Software </w:t>
      </w:r>
      <w:r w:rsidR="00E87D61" w:rsidRPr="00C21375">
        <w:rPr>
          <w:rFonts w:eastAsia="Calibri"/>
          <w:i/>
          <w:color w:val="000000"/>
          <w:sz w:val="20"/>
          <w:szCs w:val="20"/>
        </w:rPr>
        <w:t>QA Engineer Intern</w:t>
      </w:r>
      <w:r w:rsidR="00E87D61" w:rsidRPr="00C21375">
        <w:rPr>
          <w:rFonts w:eastAsia="Calibri"/>
          <w:i/>
          <w:color w:val="000000"/>
          <w:sz w:val="20"/>
          <w:szCs w:val="20"/>
        </w:rPr>
        <w:tab/>
      </w:r>
      <w:r w:rsidR="00E87D61" w:rsidRPr="00C21375">
        <w:rPr>
          <w:rFonts w:eastAsia="Calibri"/>
          <w:i/>
          <w:color w:val="000000"/>
          <w:sz w:val="20"/>
          <w:szCs w:val="20"/>
        </w:rPr>
        <w:tab/>
      </w:r>
      <w:r w:rsidR="00E87D61" w:rsidRPr="00C21375">
        <w:rPr>
          <w:rFonts w:eastAsia="Calibri"/>
          <w:i/>
          <w:color w:val="000000"/>
          <w:sz w:val="20"/>
          <w:szCs w:val="20"/>
        </w:rPr>
        <w:tab/>
        <w:t>Jan 2024 – June 2024</w:t>
      </w:r>
    </w:p>
    <w:p w14:paraId="1C0669D0" w14:textId="4DEBF239" w:rsidR="00C21375" w:rsidRPr="00C21375" w:rsidRDefault="00C21375" w:rsidP="00040F19">
      <w:pPr>
        <w:pStyle w:val="ListParagraph"/>
        <w:numPr>
          <w:ilvl w:val="0"/>
          <w:numId w:val="1"/>
        </w:numPr>
        <w:rPr>
          <w:rFonts w:eastAsia="Calibri"/>
          <w:color w:val="000000"/>
          <w:sz w:val="20"/>
          <w:szCs w:val="20"/>
        </w:rPr>
      </w:pPr>
      <w:r w:rsidRPr="00C21375">
        <w:rPr>
          <w:rFonts w:eastAsia="Calibri"/>
          <w:color w:val="000000"/>
          <w:sz w:val="20"/>
          <w:szCs w:val="20"/>
        </w:rPr>
        <w:t>Contributed to a 15% increase in website user engagement and conversion rates by optimizing test planning and execution</w:t>
      </w:r>
      <w:r w:rsidR="00DB4AD4">
        <w:rPr>
          <w:rFonts w:eastAsia="Calibri"/>
          <w:color w:val="000000"/>
          <w:sz w:val="20"/>
          <w:szCs w:val="20"/>
        </w:rPr>
        <w:t xml:space="preserve"> </w:t>
      </w:r>
      <w:proofErr w:type="gramStart"/>
      <w:r w:rsidRPr="00C21375">
        <w:rPr>
          <w:rFonts w:eastAsia="Calibri"/>
          <w:color w:val="000000"/>
          <w:sz w:val="20"/>
          <w:szCs w:val="20"/>
        </w:rPr>
        <w:t>through the use of</w:t>
      </w:r>
      <w:proofErr w:type="gramEnd"/>
      <w:r w:rsidRPr="00C21375">
        <w:rPr>
          <w:rFonts w:eastAsia="Calibri"/>
          <w:color w:val="000000"/>
          <w:sz w:val="20"/>
          <w:szCs w:val="20"/>
        </w:rPr>
        <w:t xml:space="preserve"> advanced test automation tools and frameworks</w:t>
      </w:r>
    </w:p>
    <w:p w14:paraId="5ACC91AA" w14:textId="6FF79DCD" w:rsidR="00040F19" w:rsidRPr="00C21375" w:rsidRDefault="00C21375" w:rsidP="00C21375">
      <w:pPr>
        <w:pStyle w:val="ListParagraph"/>
        <w:numPr>
          <w:ilvl w:val="0"/>
          <w:numId w:val="1"/>
        </w:numPr>
        <w:rPr>
          <w:rFonts w:eastAsia="Calibri"/>
          <w:color w:val="000000"/>
          <w:sz w:val="20"/>
          <w:szCs w:val="20"/>
        </w:rPr>
      </w:pPr>
      <w:r w:rsidRPr="00C21375">
        <w:rPr>
          <w:rFonts w:eastAsia="Calibri"/>
          <w:color w:val="000000"/>
          <w:sz w:val="20"/>
          <w:szCs w:val="20"/>
        </w:rPr>
        <w:t>Enhanced efficiency in testing processes by 20% through the implementation of automation tools, leading to faster and more</w:t>
      </w:r>
      <w:r w:rsidR="00DB4AD4">
        <w:rPr>
          <w:rFonts w:eastAsia="Calibri"/>
          <w:color w:val="000000"/>
          <w:sz w:val="20"/>
          <w:szCs w:val="20"/>
        </w:rPr>
        <w:t xml:space="preserve"> </w:t>
      </w:r>
      <w:r w:rsidRPr="00C21375">
        <w:rPr>
          <w:rFonts w:eastAsia="Calibri"/>
          <w:color w:val="000000"/>
          <w:sz w:val="20"/>
          <w:szCs w:val="20"/>
        </w:rPr>
        <w:t>reliable QA outcomes</w:t>
      </w:r>
    </w:p>
    <w:p w14:paraId="7055C799" w14:textId="1F7F4144" w:rsidR="00C21375" w:rsidRPr="00C21375" w:rsidRDefault="00C21375" w:rsidP="00C21375">
      <w:pPr>
        <w:pStyle w:val="ListParagraph"/>
        <w:numPr>
          <w:ilvl w:val="0"/>
          <w:numId w:val="1"/>
        </w:numPr>
        <w:rPr>
          <w:rFonts w:eastAsia="Calibri"/>
          <w:color w:val="000000"/>
          <w:sz w:val="20"/>
          <w:szCs w:val="20"/>
        </w:rPr>
      </w:pPr>
      <w:r w:rsidRPr="00C21375">
        <w:rPr>
          <w:rFonts w:eastAsia="Calibri"/>
          <w:color w:val="000000"/>
          <w:sz w:val="20"/>
          <w:szCs w:val="20"/>
        </w:rPr>
        <w:t>Ensured alignment between QA processes and development objectives, improving workflow integration by 10% and</w:t>
      </w:r>
      <w:r w:rsidR="00DB4AD4">
        <w:rPr>
          <w:rFonts w:eastAsia="Calibri"/>
          <w:color w:val="000000"/>
          <w:sz w:val="20"/>
          <w:szCs w:val="20"/>
        </w:rPr>
        <w:t xml:space="preserve"> </w:t>
      </w:r>
      <w:r w:rsidRPr="00C21375">
        <w:rPr>
          <w:rFonts w:eastAsia="Calibri"/>
          <w:color w:val="000000"/>
          <w:sz w:val="20"/>
          <w:szCs w:val="20"/>
        </w:rPr>
        <w:t>fostering a cohesive collaboration across cross-functional teams</w:t>
      </w:r>
    </w:p>
    <w:p w14:paraId="1D2032E9" w14:textId="602250B6" w:rsidR="00C21375" w:rsidRDefault="00C21375" w:rsidP="00C21375">
      <w:pPr>
        <w:pStyle w:val="ListParagraph"/>
        <w:numPr>
          <w:ilvl w:val="0"/>
          <w:numId w:val="1"/>
        </w:numPr>
        <w:rPr>
          <w:rFonts w:eastAsia="Calibri"/>
          <w:color w:val="000000"/>
          <w:sz w:val="20"/>
          <w:szCs w:val="20"/>
        </w:rPr>
      </w:pPr>
      <w:r w:rsidRPr="00C21375">
        <w:rPr>
          <w:rFonts w:eastAsia="Calibri"/>
          <w:color w:val="000000"/>
          <w:sz w:val="20"/>
          <w:szCs w:val="20"/>
        </w:rPr>
        <w:t>Identified and resolved critical issues in website functionality, significantly enhancing user experience and driving overall</w:t>
      </w:r>
      <w:r w:rsidR="00DB4AD4">
        <w:rPr>
          <w:rFonts w:eastAsia="Calibri"/>
          <w:color w:val="000000"/>
          <w:sz w:val="20"/>
          <w:szCs w:val="20"/>
        </w:rPr>
        <w:t xml:space="preserve"> </w:t>
      </w:r>
      <w:r w:rsidRPr="00C21375">
        <w:rPr>
          <w:rFonts w:eastAsia="Calibri"/>
          <w:color w:val="000000"/>
          <w:sz w:val="20"/>
          <w:szCs w:val="20"/>
        </w:rPr>
        <w:t>business growth</w:t>
      </w:r>
    </w:p>
    <w:p w14:paraId="37F95F4E" w14:textId="77777777" w:rsidR="001E68B3" w:rsidRPr="001E68B3" w:rsidRDefault="001E68B3" w:rsidP="001E68B3">
      <w:pPr>
        <w:rPr>
          <w:rFonts w:eastAsia="Calibri"/>
          <w:color w:val="000000"/>
          <w:sz w:val="10"/>
          <w:szCs w:val="10"/>
        </w:rPr>
      </w:pPr>
    </w:p>
    <w:p w14:paraId="00000010" w14:textId="1EEE2A56" w:rsidR="0070252E" w:rsidRPr="00C21375" w:rsidRDefault="00E87D61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eastAsia="Calibri"/>
          <w:i/>
          <w:color w:val="000000"/>
          <w:sz w:val="20"/>
          <w:szCs w:val="20"/>
        </w:rPr>
      </w:pPr>
      <w:r w:rsidRPr="00C21375">
        <w:rPr>
          <w:rFonts w:eastAsia="Calibri"/>
          <w:b/>
          <w:color w:val="000000"/>
          <w:sz w:val="20"/>
          <w:szCs w:val="20"/>
        </w:rPr>
        <w:t xml:space="preserve">University of Illinois Technology Services                                                                               </w:t>
      </w:r>
      <w:r w:rsidRPr="00C21375">
        <w:rPr>
          <w:rFonts w:eastAsia="Calibri"/>
          <w:b/>
          <w:color w:val="000000"/>
          <w:sz w:val="20"/>
          <w:szCs w:val="20"/>
        </w:rPr>
        <w:tab/>
        <w:t xml:space="preserve">                              </w:t>
      </w:r>
      <w:r w:rsidRPr="00C21375">
        <w:rPr>
          <w:rFonts w:eastAsia="Calibri"/>
          <w:b/>
          <w:color w:val="000000"/>
          <w:sz w:val="20"/>
          <w:szCs w:val="20"/>
        </w:rPr>
        <w:tab/>
        <w:t>Urbana, Illinois</w:t>
      </w:r>
    </w:p>
    <w:p w14:paraId="00000011" w14:textId="5F963879" w:rsidR="0070252E" w:rsidRPr="00C21375" w:rsidRDefault="00E87D61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eastAsia="Calibri"/>
          <w:b/>
          <w:color w:val="000000"/>
          <w:sz w:val="20"/>
          <w:szCs w:val="20"/>
        </w:rPr>
      </w:pPr>
      <w:r w:rsidRPr="00C21375">
        <w:rPr>
          <w:rFonts w:eastAsia="Calibri"/>
          <w:i/>
          <w:color w:val="000000"/>
          <w:sz w:val="20"/>
          <w:szCs w:val="20"/>
        </w:rPr>
        <w:t>IT Operation Assistant</w:t>
      </w:r>
      <w:r w:rsidRPr="00C21375">
        <w:rPr>
          <w:rFonts w:eastAsia="Calibri"/>
          <w:i/>
          <w:color w:val="000000"/>
          <w:sz w:val="20"/>
          <w:szCs w:val="20"/>
        </w:rPr>
        <w:tab/>
        <w:t xml:space="preserve">                                                                   </w:t>
      </w:r>
      <w:r w:rsidR="00C40D50" w:rsidRPr="00C21375">
        <w:rPr>
          <w:rFonts w:eastAsia="Calibri"/>
          <w:i/>
          <w:color w:val="000000"/>
          <w:sz w:val="20"/>
          <w:szCs w:val="20"/>
        </w:rPr>
        <w:tab/>
      </w:r>
      <w:r w:rsidR="00040F19" w:rsidRPr="00C21375">
        <w:rPr>
          <w:rFonts w:eastAsia="Calibri"/>
          <w:i/>
          <w:color w:val="000000"/>
          <w:sz w:val="20"/>
          <w:szCs w:val="20"/>
        </w:rPr>
        <w:t>Sep</w:t>
      </w:r>
      <w:r w:rsidRPr="00C21375">
        <w:rPr>
          <w:rFonts w:eastAsia="Calibri"/>
          <w:i/>
          <w:color w:val="000000"/>
          <w:sz w:val="20"/>
          <w:szCs w:val="20"/>
        </w:rPr>
        <w:t xml:space="preserve"> </w:t>
      </w:r>
      <w:r w:rsidR="00C40D50" w:rsidRPr="00C21375">
        <w:rPr>
          <w:rFonts w:eastAsia="Calibri"/>
          <w:i/>
          <w:color w:val="000000"/>
          <w:sz w:val="20"/>
          <w:szCs w:val="20"/>
        </w:rPr>
        <w:t>2022</w:t>
      </w:r>
      <w:r w:rsidRPr="00C21375">
        <w:rPr>
          <w:rFonts w:eastAsia="Calibri"/>
          <w:i/>
          <w:color w:val="000000"/>
          <w:sz w:val="20"/>
          <w:szCs w:val="20"/>
        </w:rPr>
        <w:t xml:space="preserve"> – </w:t>
      </w:r>
      <w:r w:rsidR="00C40D50" w:rsidRPr="00C21375">
        <w:rPr>
          <w:rFonts w:eastAsia="Calibri"/>
          <w:i/>
          <w:color w:val="000000"/>
          <w:sz w:val="20"/>
          <w:szCs w:val="20"/>
        </w:rPr>
        <w:t>Current</w:t>
      </w:r>
      <w:r w:rsidRPr="00C21375">
        <w:rPr>
          <w:rFonts w:eastAsia="Calibri"/>
          <w:color w:val="000000"/>
          <w:sz w:val="20"/>
          <w:szCs w:val="20"/>
        </w:rPr>
        <w:tab/>
      </w:r>
    </w:p>
    <w:p w14:paraId="4F509614" w14:textId="1FDC43D0" w:rsidR="000B1FE7" w:rsidRPr="000B1FE7" w:rsidRDefault="000B1FE7" w:rsidP="000B1FE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eastAsia="Calibri"/>
          <w:color w:val="000000"/>
          <w:sz w:val="20"/>
          <w:szCs w:val="20"/>
        </w:rPr>
      </w:pPr>
      <w:r w:rsidRPr="000B1FE7">
        <w:rPr>
          <w:rFonts w:eastAsia="Calibri"/>
          <w:color w:val="000000"/>
          <w:sz w:val="20"/>
          <w:szCs w:val="20"/>
        </w:rPr>
        <w:t>Led and managed a team of 35-40 student site consultants, implementing a robust documentation system that improved accountability by 25% and overall productivity by 15%, while maintaining a 98% policy adherence rate</w:t>
      </w:r>
    </w:p>
    <w:p w14:paraId="619A4F89" w14:textId="6FF8337D" w:rsidR="000B1FE7" w:rsidRPr="000B1FE7" w:rsidRDefault="000B1FE7" w:rsidP="000B1FE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eastAsia="Calibri"/>
          <w:color w:val="000000"/>
          <w:sz w:val="20"/>
          <w:szCs w:val="20"/>
        </w:rPr>
      </w:pPr>
      <w:r w:rsidRPr="000B1FE7">
        <w:rPr>
          <w:rFonts w:eastAsia="Calibri"/>
          <w:color w:val="000000"/>
          <w:sz w:val="20"/>
          <w:szCs w:val="20"/>
        </w:rPr>
        <w:t>Provided expert IT support to 500+ faculty, staff, and students monthly, resolving 95% of issues within 24 hours and reducing system downtime by 40% through proactive troubleshooting and performance optimization</w:t>
      </w:r>
    </w:p>
    <w:p w14:paraId="77EA258A" w14:textId="0DE39C84" w:rsidR="000B1FE7" w:rsidRPr="000B1FE7" w:rsidRDefault="000B1FE7" w:rsidP="000B1FE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eastAsia="Calibri"/>
          <w:color w:val="000000"/>
          <w:sz w:val="20"/>
          <w:szCs w:val="20"/>
        </w:rPr>
      </w:pPr>
      <w:r w:rsidRPr="000B1FE7">
        <w:rPr>
          <w:rFonts w:eastAsia="Calibri"/>
          <w:color w:val="000000"/>
          <w:sz w:val="20"/>
          <w:szCs w:val="20"/>
        </w:rPr>
        <w:t>Developed and maintained a comprehensive Excel-based knowledge base and analytics system, reducing new hire training time by 30% and improving team efficiency by 25%, while facilitating data-driven decision-making for promotions and resource allocation</w:t>
      </w:r>
    </w:p>
    <w:p w14:paraId="4E6D4834" w14:textId="2287107C" w:rsidR="00DB30DE" w:rsidRPr="00B841FA" w:rsidRDefault="000B1FE7" w:rsidP="00DB30D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eastAsia="Calibri"/>
          <w:color w:val="000000"/>
          <w:sz w:val="20"/>
          <w:szCs w:val="20"/>
        </w:rPr>
      </w:pPr>
      <w:r w:rsidRPr="000B1FE7">
        <w:rPr>
          <w:rFonts w:eastAsia="Calibri"/>
          <w:color w:val="000000"/>
          <w:sz w:val="20"/>
          <w:szCs w:val="20"/>
        </w:rPr>
        <w:t>Spearheaded IT infrastructure improvements, including software updates and security protocols, resulting in a 50% reduction in software-related issues and a 60% decrease in security incidents across 200+ instructional computers and servers</w:t>
      </w:r>
    </w:p>
    <w:p w14:paraId="0000001A" w14:textId="77777777" w:rsidR="0070252E" w:rsidRPr="001E68B3" w:rsidRDefault="0069343E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eastAsia="Calibri"/>
          <w:b/>
          <w:color w:val="000000"/>
          <w:sz w:val="23"/>
          <w:szCs w:val="23"/>
          <w:u w:val="single"/>
        </w:rPr>
      </w:pPr>
      <w:r w:rsidRPr="001E68B3">
        <w:rPr>
          <w:rFonts w:eastAsia="Calibri"/>
          <w:b/>
          <w:color w:val="000000"/>
          <w:sz w:val="23"/>
          <w:szCs w:val="23"/>
          <w:u w:val="single"/>
        </w:rPr>
        <w:t xml:space="preserve">PROJECTS </w:t>
      </w:r>
      <w:r w:rsidRPr="001E68B3">
        <w:rPr>
          <w:rFonts w:eastAsia="Calibri"/>
          <w:b/>
          <w:color w:val="000000"/>
          <w:sz w:val="23"/>
          <w:szCs w:val="23"/>
          <w:u w:val="single"/>
        </w:rPr>
        <w:tab/>
      </w:r>
      <w:r w:rsidRPr="001E68B3">
        <w:rPr>
          <w:rFonts w:eastAsia="Calibri"/>
          <w:b/>
          <w:color w:val="000000"/>
          <w:sz w:val="23"/>
          <w:szCs w:val="23"/>
          <w:u w:val="single"/>
        </w:rPr>
        <w:tab/>
      </w:r>
      <w:r w:rsidRPr="001E68B3">
        <w:rPr>
          <w:rFonts w:eastAsia="Calibri"/>
          <w:b/>
          <w:color w:val="000000"/>
          <w:sz w:val="23"/>
          <w:szCs w:val="23"/>
          <w:u w:val="single"/>
        </w:rPr>
        <w:tab/>
      </w:r>
      <w:r w:rsidRPr="001E68B3">
        <w:rPr>
          <w:rFonts w:eastAsia="Calibri"/>
          <w:b/>
          <w:color w:val="000000"/>
          <w:sz w:val="23"/>
          <w:szCs w:val="23"/>
          <w:u w:val="single"/>
        </w:rPr>
        <w:tab/>
      </w:r>
    </w:p>
    <w:p w14:paraId="0000001B" w14:textId="33404560" w:rsidR="0070252E" w:rsidRPr="00C21375" w:rsidRDefault="00C40D5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eastAsia="Calibri"/>
          <w:b/>
          <w:color w:val="000000"/>
          <w:sz w:val="20"/>
          <w:szCs w:val="20"/>
        </w:rPr>
      </w:pPr>
      <w:r w:rsidRPr="00C21375">
        <w:rPr>
          <w:rFonts w:eastAsia="Calibri"/>
          <w:b/>
          <w:color w:val="000000"/>
          <w:sz w:val="20"/>
          <w:szCs w:val="20"/>
        </w:rPr>
        <w:t>Premier League Team Goals Analysis</w:t>
      </w:r>
      <w:r w:rsidRPr="00C21375">
        <w:rPr>
          <w:rFonts w:eastAsia="Calibri"/>
          <w:b/>
          <w:color w:val="000000"/>
          <w:sz w:val="20"/>
          <w:szCs w:val="20"/>
        </w:rPr>
        <w:tab/>
      </w:r>
      <w:r w:rsidRPr="00C21375">
        <w:rPr>
          <w:rFonts w:eastAsia="Calibri"/>
          <w:b/>
          <w:color w:val="000000"/>
          <w:sz w:val="20"/>
          <w:szCs w:val="20"/>
        </w:rPr>
        <w:tab/>
      </w:r>
      <w:r w:rsidRPr="00C21375">
        <w:rPr>
          <w:rFonts w:eastAsia="Calibri"/>
          <w:b/>
          <w:color w:val="000000"/>
          <w:sz w:val="20"/>
          <w:szCs w:val="20"/>
        </w:rPr>
        <w:tab/>
        <w:t>Urbana, Illinois</w:t>
      </w:r>
    </w:p>
    <w:p w14:paraId="0000001C" w14:textId="37BDCDA7" w:rsidR="0070252E" w:rsidRPr="00C21375" w:rsidRDefault="00C40D5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eastAsia="Calibri"/>
          <w:i/>
          <w:color w:val="000000"/>
          <w:sz w:val="20"/>
          <w:szCs w:val="20"/>
        </w:rPr>
      </w:pPr>
      <w:r w:rsidRPr="00C21375">
        <w:rPr>
          <w:rFonts w:eastAsia="Calibri"/>
          <w:i/>
          <w:color w:val="000000"/>
          <w:sz w:val="20"/>
          <w:szCs w:val="20"/>
        </w:rPr>
        <w:t>Owner</w:t>
      </w:r>
      <w:r w:rsidRPr="00C21375">
        <w:rPr>
          <w:rFonts w:eastAsia="Calibri"/>
          <w:i/>
          <w:color w:val="000000"/>
          <w:sz w:val="20"/>
          <w:szCs w:val="20"/>
        </w:rPr>
        <w:tab/>
      </w:r>
      <w:r w:rsidRPr="00C21375">
        <w:rPr>
          <w:rFonts w:eastAsia="Calibri"/>
          <w:i/>
          <w:color w:val="000000"/>
          <w:sz w:val="20"/>
          <w:szCs w:val="20"/>
        </w:rPr>
        <w:tab/>
      </w:r>
      <w:r w:rsidRPr="00C21375">
        <w:rPr>
          <w:rFonts w:eastAsia="Calibri"/>
          <w:i/>
          <w:color w:val="000000"/>
          <w:sz w:val="20"/>
          <w:szCs w:val="20"/>
        </w:rPr>
        <w:tab/>
      </w:r>
      <w:r w:rsidRPr="00C21375">
        <w:rPr>
          <w:rFonts w:eastAsia="Calibri"/>
          <w:i/>
          <w:color w:val="000000"/>
          <w:sz w:val="20"/>
          <w:szCs w:val="20"/>
        </w:rPr>
        <w:tab/>
        <w:t>Mar 2024 – Mar 2024</w:t>
      </w:r>
    </w:p>
    <w:p w14:paraId="51D0B125" w14:textId="47F945FD" w:rsidR="00DF4513" w:rsidRPr="00C21375" w:rsidRDefault="00DF4513" w:rsidP="00DF4513">
      <w:pPr>
        <w:pStyle w:val="ListParagraph"/>
        <w:numPr>
          <w:ilvl w:val="0"/>
          <w:numId w:val="2"/>
        </w:numPr>
        <w:rPr>
          <w:rFonts w:eastAsia="Calibri"/>
          <w:color w:val="000000"/>
          <w:sz w:val="20"/>
          <w:szCs w:val="20"/>
        </w:rPr>
      </w:pPr>
      <w:r w:rsidRPr="00C21375">
        <w:rPr>
          <w:rFonts w:eastAsia="Calibri"/>
          <w:color w:val="000000"/>
          <w:sz w:val="20"/>
          <w:szCs w:val="20"/>
        </w:rPr>
        <w:t>Conducted an in-depth analysis of Premier League teams' performance, focusing on goal-scoring metrics throughout the 2013/2014 season</w:t>
      </w:r>
    </w:p>
    <w:p w14:paraId="11C53DFC" w14:textId="4409D33B" w:rsidR="00DF4513" w:rsidRPr="00C21375" w:rsidRDefault="00DF4513" w:rsidP="00DF4513">
      <w:pPr>
        <w:pStyle w:val="ListParagraph"/>
        <w:numPr>
          <w:ilvl w:val="0"/>
          <w:numId w:val="2"/>
        </w:numPr>
        <w:rPr>
          <w:rFonts w:eastAsia="Calibri"/>
          <w:color w:val="000000"/>
          <w:sz w:val="20"/>
          <w:szCs w:val="20"/>
        </w:rPr>
      </w:pPr>
      <w:r w:rsidRPr="00C21375">
        <w:rPr>
          <w:rFonts w:eastAsia="Calibri"/>
          <w:color w:val="000000"/>
          <w:sz w:val="20"/>
          <w:szCs w:val="20"/>
        </w:rPr>
        <w:t>Aggregated comprehensive match data, including home and away goals, using Python and Pandas for robust data handling and manipulation</w:t>
      </w:r>
    </w:p>
    <w:p w14:paraId="2576551D" w14:textId="2F2BF2AE" w:rsidR="00DF4513" w:rsidRPr="00C21375" w:rsidRDefault="00DF4513" w:rsidP="00DF4513">
      <w:pPr>
        <w:pStyle w:val="ListParagraph"/>
        <w:numPr>
          <w:ilvl w:val="0"/>
          <w:numId w:val="2"/>
        </w:numPr>
        <w:rPr>
          <w:rFonts w:eastAsia="Calibri"/>
          <w:color w:val="000000"/>
          <w:sz w:val="20"/>
          <w:szCs w:val="20"/>
        </w:rPr>
      </w:pPr>
      <w:r w:rsidRPr="00C21375">
        <w:rPr>
          <w:rFonts w:eastAsia="Calibri"/>
          <w:color w:val="000000"/>
          <w:sz w:val="20"/>
          <w:szCs w:val="20"/>
        </w:rPr>
        <w:t>Computed total goals scored by each team, incorporating both home and away matches, to provide a holistic view of team performance</w:t>
      </w:r>
    </w:p>
    <w:p w14:paraId="40BBB372" w14:textId="1BABF6E8" w:rsidR="00DF4513" w:rsidRPr="00C21375" w:rsidRDefault="00DF4513" w:rsidP="00DF4513">
      <w:pPr>
        <w:pStyle w:val="ListParagraph"/>
        <w:numPr>
          <w:ilvl w:val="0"/>
          <w:numId w:val="2"/>
        </w:numPr>
        <w:rPr>
          <w:rFonts w:eastAsia="Calibri"/>
          <w:color w:val="000000"/>
          <w:sz w:val="20"/>
          <w:szCs w:val="20"/>
        </w:rPr>
      </w:pPr>
      <w:r w:rsidRPr="00C21375">
        <w:rPr>
          <w:rFonts w:eastAsia="Calibri"/>
          <w:color w:val="000000"/>
          <w:sz w:val="20"/>
          <w:szCs w:val="20"/>
        </w:rPr>
        <w:t>Identified and highlighted top-performing teams based on total goals scored, as well as teams with the lowest goal totals, utilizing advanced data analysis techniques</w:t>
      </w:r>
    </w:p>
    <w:p w14:paraId="21263E77" w14:textId="2D867E67" w:rsidR="00DF4513" w:rsidRPr="00C21375" w:rsidRDefault="00DF4513" w:rsidP="00DF4513">
      <w:pPr>
        <w:pStyle w:val="ListParagraph"/>
        <w:numPr>
          <w:ilvl w:val="0"/>
          <w:numId w:val="2"/>
        </w:numPr>
        <w:rPr>
          <w:rFonts w:eastAsia="Calibri"/>
          <w:color w:val="000000"/>
          <w:sz w:val="20"/>
          <w:szCs w:val="20"/>
        </w:rPr>
      </w:pPr>
      <w:r w:rsidRPr="00C21375">
        <w:rPr>
          <w:rFonts w:eastAsia="Calibri"/>
          <w:color w:val="000000"/>
          <w:sz w:val="20"/>
          <w:szCs w:val="20"/>
        </w:rPr>
        <w:t>Developed and designed bar charts to visually represent the number of goals scored by the top and least performing teams, leveraging Matplotlib for effective data visualization</w:t>
      </w:r>
    </w:p>
    <w:p w14:paraId="4C638143" w14:textId="3FCC98EC" w:rsidR="00DB30DE" w:rsidRPr="00B841FA" w:rsidRDefault="00DF4513" w:rsidP="00DB30DE">
      <w:pPr>
        <w:pStyle w:val="ListParagraph"/>
        <w:numPr>
          <w:ilvl w:val="0"/>
          <w:numId w:val="2"/>
        </w:numPr>
        <w:rPr>
          <w:rFonts w:eastAsia="Calibri"/>
          <w:color w:val="000000"/>
          <w:sz w:val="20"/>
          <w:szCs w:val="20"/>
        </w:rPr>
      </w:pPr>
      <w:r w:rsidRPr="00C21375">
        <w:rPr>
          <w:rFonts w:eastAsia="Calibri"/>
          <w:b/>
          <w:bCs/>
          <w:color w:val="000000"/>
          <w:sz w:val="20"/>
          <w:szCs w:val="20"/>
        </w:rPr>
        <w:t>Technologies Used</w:t>
      </w:r>
      <w:r w:rsidRPr="00C21375">
        <w:rPr>
          <w:rFonts w:eastAsia="Calibri"/>
          <w:color w:val="000000"/>
          <w:sz w:val="20"/>
          <w:szCs w:val="20"/>
        </w:rPr>
        <w:t>: Python, Pandas, Matplotlib</w:t>
      </w:r>
    </w:p>
    <w:p w14:paraId="00000024" w14:textId="77777777" w:rsidR="0070252E" w:rsidRPr="001E68B3" w:rsidRDefault="0069343E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eastAsia="Calibri"/>
          <w:b/>
          <w:color w:val="000000"/>
          <w:sz w:val="23"/>
          <w:szCs w:val="23"/>
          <w:u w:val="single"/>
        </w:rPr>
      </w:pPr>
      <w:r w:rsidRPr="001E68B3">
        <w:rPr>
          <w:rFonts w:eastAsia="Calibri"/>
          <w:b/>
          <w:color w:val="000000"/>
          <w:sz w:val="23"/>
          <w:szCs w:val="23"/>
          <w:u w:val="single"/>
        </w:rPr>
        <w:t xml:space="preserve">ACTIVITIES AND LEADERSHIP </w:t>
      </w:r>
      <w:r w:rsidRPr="001E68B3">
        <w:rPr>
          <w:rFonts w:eastAsia="Calibri"/>
          <w:b/>
          <w:color w:val="000000"/>
          <w:sz w:val="23"/>
          <w:szCs w:val="23"/>
          <w:u w:val="single"/>
        </w:rPr>
        <w:tab/>
      </w:r>
      <w:r w:rsidRPr="001E68B3">
        <w:rPr>
          <w:rFonts w:eastAsia="Calibri"/>
          <w:b/>
          <w:color w:val="000000"/>
          <w:sz w:val="23"/>
          <w:szCs w:val="23"/>
          <w:u w:val="single"/>
        </w:rPr>
        <w:tab/>
      </w:r>
      <w:r w:rsidRPr="001E68B3">
        <w:rPr>
          <w:rFonts w:eastAsia="Calibri"/>
          <w:b/>
          <w:color w:val="000000"/>
          <w:sz w:val="23"/>
          <w:szCs w:val="23"/>
          <w:u w:val="single"/>
        </w:rPr>
        <w:tab/>
      </w:r>
    </w:p>
    <w:p w14:paraId="00000025" w14:textId="4661303E" w:rsidR="0070252E" w:rsidRPr="00C21375" w:rsidRDefault="00C40D5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eastAsia="Calibri"/>
          <w:b/>
          <w:color w:val="000000"/>
          <w:sz w:val="20"/>
          <w:szCs w:val="20"/>
        </w:rPr>
      </w:pPr>
      <w:r w:rsidRPr="00C21375">
        <w:rPr>
          <w:rFonts w:eastAsia="Calibri"/>
          <w:b/>
          <w:color w:val="000000"/>
          <w:sz w:val="20"/>
          <w:szCs w:val="20"/>
        </w:rPr>
        <w:t>NSBE (National Society of Black Engineers)</w:t>
      </w:r>
      <w:r w:rsidRPr="00C21375">
        <w:rPr>
          <w:rFonts w:eastAsia="Calibri"/>
          <w:b/>
          <w:color w:val="000000"/>
          <w:sz w:val="20"/>
          <w:szCs w:val="20"/>
        </w:rPr>
        <w:tab/>
      </w:r>
      <w:r w:rsidRPr="00C21375">
        <w:rPr>
          <w:rFonts w:eastAsia="Calibri"/>
          <w:b/>
          <w:color w:val="000000"/>
          <w:sz w:val="20"/>
          <w:szCs w:val="20"/>
        </w:rPr>
        <w:tab/>
      </w:r>
      <w:r w:rsidRPr="00C21375">
        <w:rPr>
          <w:rFonts w:eastAsia="Calibri"/>
          <w:b/>
          <w:color w:val="000000"/>
          <w:sz w:val="20"/>
          <w:szCs w:val="20"/>
        </w:rPr>
        <w:tab/>
        <w:t>Urbana, Illinois</w:t>
      </w:r>
    </w:p>
    <w:p w14:paraId="00000026" w14:textId="6EDD5179" w:rsidR="0070252E" w:rsidRPr="00C21375" w:rsidRDefault="00C40D5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eastAsia="Calibri"/>
          <w:i/>
          <w:color w:val="000000"/>
          <w:sz w:val="20"/>
          <w:szCs w:val="20"/>
        </w:rPr>
      </w:pPr>
      <w:r w:rsidRPr="00C21375">
        <w:rPr>
          <w:rFonts w:eastAsia="Calibri"/>
          <w:i/>
          <w:color w:val="000000"/>
          <w:sz w:val="20"/>
          <w:szCs w:val="20"/>
        </w:rPr>
        <w:t>Member</w:t>
      </w:r>
      <w:r w:rsidRPr="00C21375">
        <w:rPr>
          <w:rFonts w:eastAsia="Calibri"/>
          <w:i/>
          <w:color w:val="000000"/>
          <w:sz w:val="20"/>
          <w:szCs w:val="20"/>
        </w:rPr>
        <w:tab/>
      </w:r>
      <w:r w:rsidRPr="00C21375">
        <w:rPr>
          <w:rFonts w:eastAsia="Calibri"/>
          <w:i/>
          <w:color w:val="000000"/>
          <w:sz w:val="20"/>
          <w:szCs w:val="20"/>
        </w:rPr>
        <w:tab/>
      </w:r>
      <w:r w:rsidRPr="00C21375">
        <w:rPr>
          <w:rFonts w:eastAsia="Calibri"/>
          <w:i/>
          <w:color w:val="000000"/>
          <w:sz w:val="20"/>
          <w:szCs w:val="20"/>
        </w:rPr>
        <w:tab/>
      </w:r>
      <w:r w:rsidRPr="00C21375">
        <w:rPr>
          <w:rFonts w:eastAsia="Calibri"/>
          <w:i/>
          <w:color w:val="000000"/>
          <w:sz w:val="20"/>
          <w:szCs w:val="20"/>
        </w:rPr>
        <w:tab/>
      </w:r>
      <w:r w:rsidR="00040F19" w:rsidRPr="00C21375">
        <w:rPr>
          <w:rFonts w:eastAsia="Calibri"/>
          <w:i/>
          <w:color w:val="000000"/>
          <w:sz w:val="20"/>
          <w:szCs w:val="20"/>
        </w:rPr>
        <w:t>Jan</w:t>
      </w:r>
      <w:r w:rsidRPr="00C21375">
        <w:rPr>
          <w:rFonts w:eastAsia="Calibri"/>
          <w:i/>
          <w:color w:val="000000"/>
          <w:sz w:val="20"/>
          <w:szCs w:val="20"/>
        </w:rPr>
        <w:t xml:space="preserve"> </w:t>
      </w:r>
      <w:r w:rsidR="00040F19" w:rsidRPr="00C21375">
        <w:rPr>
          <w:rFonts w:eastAsia="Calibri"/>
          <w:i/>
          <w:color w:val="000000"/>
          <w:sz w:val="20"/>
          <w:szCs w:val="20"/>
        </w:rPr>
        <w:t>2023</w:t>
      </w:r>
      <w:r w:rsidRPr="00C21375">
        <w:rPr>
          <w:rFonts w:eastAsia="Calibri"/>
          <w:i/>
          <w:color w:val="000000"/>
          <w:sz w:val="20"/>
          <w:szCs w:val="20"/>
        </w:rPr>
        <w:t xml:space="preserve"> – </w:t>
      </w:r>
      <w:r w:rsidR="00040F19" w:rsidRPr="00C21375">
        <w:rPr>
          <w:rFonts w:eastAsia="Calibri"/>
          <w:i/>
          <w:color w:val="000000"/>
          <w:sz w:val="20"/>
          <w:szCs w:val="20"/>
        </w:rPr>
        <w:t>Current</w:t>
      </w:r>
    </w:p>
    <w:p w14:paraId="73A3F88F" w14:textId="27192303" w:rsidR="00C40D50" w:rsidRPr="00C21375" w:rsidRDefault="00C40D50" w:rsidP="00C40D5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eastAsia="Calibri"/>
          <w:color w:val="000000"/>
          <w:sz w:val="20"/>
          <w:szCs w:val="20"/>
        </w:rPr>
      </w:pPr>
      <w:r w:rsidRPr="00C21375">
        <w:rPr>
          <w:rFonts w:eastAsia="Calibri"/>
          <w:color w:val="000000"/>
          <w:sz w:val="20"/>
          <w:szCs w:val="20"/>
        </w:rPr>
        <w:t>Led a community outreach initiative as part of NSBE, coordinating STEM workshops for local schools and increasing chapter involvement by 30%</w:t>
      </w:r>
    </w:p>
    <w:p w14:paraId="24323FB5" w14:textId="1AAAD77A" w:rsidR="00DB30DE" w:rsidRPr="00DB30DE" w:rsidRDefault="00C40D50" w:rsidP="00DB30D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eastAsia="Calibri"/>
          <w:color w:val="000000"/>
          <w:sz w:val="20"/>
          <w:szCs w:val="20"/>
        </w:rPr>
      </w:pPr>
      <w:r w:rsidRPr="00C21375">
        <w:rPr>
          <w:rFonts w:eastAsia="Calibri"/>
          <w:color w:val="000000"/>
          <w:sz w:val="20"/>
          <w:szCs w:val="20"/>
        </w:rPr>
        <w:t>Expanded professional network by actively participating in NSBE networking events, leading to mentorship opportunities and internships</w:t>
      </w:r>
    </w:p>
    <w:p w14:paraId="0000002B" w14:textId="08F9E284" w:rsidR="0070252E" w:rsidRPr="001E68B3" w:rsidRDefault="0069343E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eastAsia="Calibri"/>
          <w:b/>
          <w:color w:val="000000"/>
          <w:sz w:val="23"/>
          <w:szCs w:val="23"/>
          <w:u w:val="single"/>
        </w:rPr>
      </w:pPr>
      <w:r w:rsidRPr="001E68B3">
        <w:rPr>
          <w:rFonts w:eastAsia="Calibri"/>
          <w:b/>
          <w:color w:val="000000"/>
          <w:sz w:val="23"/>
          <w:szCs w:val="23"/>
          <w:u w:val="single"/>
        </w:rPr>
        <w:t>SKILLS</w:t>
      </w:r>
      <w:r w:rsidRPr="001E68B3">
        <w:rPr>
          <w:rFonts w:eastAsia="Calibri"/>
          <w:b/>
          <w:color w:val="000000"/>
          <w:sz w:val="23"/>
          <w:szCs w:val="23"/>
          <w:u w:val="single"/>
        </w:rPr>
        <w:tab/>
      </w:r>
      <w:r w:rsidRPr="001E68B3">
        <w:rPr>
          <w:rFonts w:eastAsia="Calibri"/>
          <w:b/>
          <w:color w:val="000000"/>
          <w:sz w:val="23"/>
          <w:szCs w:val="23"/>
          <w:u w:val="single"/>
        </w:rPr>
        <w:tab/>
      </w:r>
      <w:r w:rsidRPr="001E68B3">
        <w:rPr>
          <w:rFonts w:eastAsia="Calibri"/>
          <w:b/>
          <w:color w:val="000000"/>
          <w:sz w:val="23"/>
          <w:szCs w:val="23"/>
          <w:u w:val="single"/>
        </w:rPr>
        <w:tab/>
      </w:r>
      <w:r w:rsidRPr="001E68B3">
        <w:rPr>
          <w:rFonts w:eastAsia="Calibri"/>
          <w:b/>
          <w:color w:val="000000"/>
          <w:sz w:val="23"/>
          <w:szCs w:val="23"/>
          <w:u w:val="single"/>
        </w:rPr>
        <w:tab/>
      </w:r>
    </w:p>
    <w:p w14:paraId="0000002C" w14:textId="6442072F" w:rsidR="0070252E" w:rsidRPr="00DB30DE" w:rsidRDefault="00C071F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2070"/>
          <w:tab w:val="left" w:pos="5760"/>
          <w:tab w:val="left" w:pos="7920"/>
          <w:tab w:val="right" w:pos="10780"/>
        </w:tabs>
        <w:rPr>
          <w:color w:val="000000"/>
        </w:rPr>
      </w:pPr>
      <w:r>
        <w:rPr>
          <w:rFonts w:eastAsia="Calibri"/>
          <w:b/>
          <w:color w:val="000000"/>
          <w:sz w:val="20"/>
          <w:szCs w:val="20"/>
        </w:rPr>
        <w:t>Languages</w:t>
      </w:r>
      <w:r w:rsidR="0069343E" w:rsidRPr="00C21375">
        <w:rPr>
          <w:rFonts w:eastAsia="Calibri"/>
          <w:b/>
          <w:color w:val="000000"/>
          <w:sz w:val="20"/>
          <w:szCs w:val="20"/>
        </w:rPr>
        <w:t xml:space="preserve">:  </w:t>
      </w:r>
      <w:r w:rsidR="0069343E" w:rsidRPr="00C21375">
        <w:rPr>
          <w:rFonts w:eastAsia="Calibri"/>
          <w:color w:val="000000"/>
          <w:sz w:val="20"/>
          <w:szCs w:val="20"/>
        </w:rPr>
        <w:t>Python,</w:t>
      </w:r>
      <w:r w:rsidR="00361617">
        <w:rPr>
          <w:rFonts w:eastAsia="Calibri"/>
          <w:color w:val="000000"/>
          <w:sz w:val="20"/>
          <w:szCs w:val="20"/>
        </w:rPr>
        <w:t xml:space="preserve"> Java,</w:t>
      </w:r>
      <w:r w:rsidR="0069343E" w:rsidRPr="00C21375">
        <w:rPr>
          <w:rFonts w:eastAsia="Calibri"/>
          <w:color w:val="000000"/>
          <w:sz w:val="20"/>
          <w:szCs w:val="20"/>
        </w:rPr>
        <w:t xml:space="preserve"> JavaScript</w:t>
      </w:r>
      <w:r w:rsidR="00DB30DE">
        <w:rPr>
          <w:rFonts w:eastAsia="Calibri"/>
          <w:color w:val="000000"/>
          <w:sz w:val="20"/>
          <w:szCs w:val="20"/>
        </w:rPr>
        <w:t>,</w:t>
      </w:r>
      <w:r>
        <w:rPr>
          <w:rFonts w:eastAsia="Calibri"/>
          <w:color w:val="000000"/>
          <w:sz w:val="20"/>
          <w:szCs w:val="20"/>
        </w:rPr>
        <w:t xml:space="preserve"> HTML, CSS</w:t>
      </w:r>
    </w:p>
    <w:p w14:paraId="2F0D6465" w14:textId="541A93F4" w:rsidR="001E68B3" w:rsidRPr="001E68B3" w:rsidRDefault="00DB30DE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2070"/>
          <w:tab w:val="left" w:pos="5760"/>
          <w:tab w:val="left" w:pos="7920"/>
          <w:tab w:val="right" w:pos="10780"/>
        </w:tabs>
        <w:rPr>
          <w:rFonts w:eastAsia="Calibri"/>
          <w:color w:val="000000"/>
          <w:sz w:val="20"/>
          <w:szCs w:val="20"/>
        </w:rPr>
      </w:pPr>
      <w:r>
        <w:rPr>
          <w:rFonts w:eastAsia="Calibri"/>
          <w:b/>
          <w:color w:val="000000"/>
          <w:sz w:val="20"/>
          <w:szCs w:val="20"/>
        </w:rPr>
        <w:t>Software</w:t>
      </w:r>
      <w:r w:rsidR="0069343E" w:rsidRPr="00C21375">
        <w:rPr>
          <w:rFonts w:eastAsia="Calibri"/>
          <w:b/>
          <w:color w:val="000000"/>
          <w:sz w:val="20"/>
          <w:szCs w:val="20"/>
        </w:rPr>
        <w:t xml:space="preserve">:  </w:t>
      </w:r>
      <w:r w:rsidR="00040F19" w:rsidRPr="00C21375">
        <w:rPr>
          <w:rFonts w:eastAsia="Calibri"/>
          <w:color w:val="000000"/>
          <w:sz w:val="20"/>
          <w:szCs w:val="20"/>
        </w:rPr>
        <w:t>Microsoft Office</w:t>
      </w:r>
      <w:r>
        <w:rPr>
          <w:rFonts w:eastAsia="Calibri"/>
          <w:color w:val="000000"/>
          <w:sz w:val="20"/>
          <w:szCs w:val="20"/>
        </w:rPr>
        <w:t xml:space="preserve"> 365</w:t>
      </w:r>
      <w:r w:rsidR="00040F19" w:rsidRPr="00C21375">
        <w:rPr>
          <w:rFonts w:eastAsia="Calibri"/>
          <w:color w:val="000000"/>
          <w:sz w:val="20"/>
          <w:szCs w:val="20"/>
        </w:rPr>
        <w:t xml:space="preserve"> (Excel, Word, PowerPoint), Google Suite, 3D SolidWorks</w:t>
      </w:r>
      <w:r>
        <w:rPr>
          <w:rFonts w:eastAsia="Calibri"/>
          <w:color w:val="000000"/>
          <w:sz w:val="20"/>
          <w:szCs w:val="20"/>
        </w:rPr>
        <w:t xml:space="preserve">, </w:t>
      </w:r>
      <w:r w:rsidRPr="00C21375">
        <w:rPr>
          <w:rFonts w:eastAsia="Calibri"/>
          <w:color w:val="000000"/>
          <w:sz w:val="20"/>
          <w:szCs w:val="20"/>
        </w:rPr>
        <w:t>Jira</w:t>
      </w:r>
      <w:r w:rsidR="00C071F0">
        <w:rPr>
          <w:rFonts w:eastAsia="Calibri"/>
          <w:color w:val="000000"/>
          <w:sz w:val="20"/>
          <w:szCs w:val="20"/>
        </w:rPr>
        <w:t xml:space="preserve">, </w:t>
      </w:r>
      <w:r w:rsidR="00C071F0" w:rsidRPr="00C21375">
        <w:rPr>
          <w:rFonts w:eastAsia="Calibri"/>
          <w:color w:val="000000"/>
          <w:sz w:val="20"/>
          <w:szCs w:val="20"/>
        </w:rPr>
        <w:t>Jupyter Notebooks, Git, Pandas, Matplotlib</w:t>
      </w:r>
    </w:p>
    <w:sectPr w:rsidR="001E68B3" w:rsidRPr="001E68B3">
      <w:headerReference w:type="default" r:id="rId13"/>
      <w:footerReference w:type="default" r:id="rId14"/>
      <w:pgSz w:w="12240" w:h="15840"/>
      <w:pgMar w:top="720" w:right="720" w:bottom="720" w:left="720" w:header="360" w:footer="706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983561C" w14:textId="77777777" w:rsidR="0054369E" w:rsidRDefault="0054369E">
      <w:r>
        <w:separator/>
      </w:r>
    </w:p>
  </w:endnote>
  <w:endnote w:type="continuationSeparator" w:id="0">
    <w:p w14:paraId="72D0CDAB" w14:textId="77777777" w:rsidR="0054369E" w:rsidRDefault="005436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" w:fontKey="{191FC774-5050-814A-A1E0-7668F93DA2F9}"/>
  </w:font>
  <w:font w:name="Noto Sans Symbols">
    <w:altName w:val="Calibri"/>
    <w:panose1 w:val="020B0604020202020204"/>
    <w:charset w:val="00"/>
    <w:family w:val="auto"/>
    <w:pitch w:val="default"/>
  </w:font>
  <w:font w:name="Arimo">
    <w:panose1 w:val="020B0604020202020204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DA38DF73-2ADA-C146-ABC0-05E7BAAB0563}"/>
    <w:embedBold r:id="rId5" w:fontKey="{888C81E4-7EDC-CE4A-894A-168744AE8C26}"/>
    <w:embedItalic r:id="rId6" w:fontKey="{F4E58582-9BCF-C249-909E-8F2F4318032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6F6C9942-D668-5749-A98E-31E28A1CEB7A}"/>
    <w:embedItalic r:id="rId8" w:fontKey="{EB351EB4-0F98-F04C-8B93-3CAD52A0761B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9" w:fontKey="{51852481-336C-284D-9F09-616B4586BCE2}"/>
    <w:embedBold r:id="rId10" w:fontKey="{0CA08B07-CBBF-F546-9BDC-2F2E08A3C506}"/>
    <w:embedItalic r:id="rId11" w:fontKey="{9510805E-8AE4-824A-A6BC-176ACDE478AF}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33CD4314-06D4-004D-8571-94D74AFFE93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02F" w14:textId="77777777" w:rsidR="0070252E" w:rsidRDefault="0070252E">
    <w:pPr>
      <w:pBdr>
        <w:top w:val="nil"/>
        <w:left w:val="nil"/>
        <w:bottom w:val="nil"/>
        <w:right w:val="nil"/>
        <w:between w:val="nil"/>
      </w:pBdr>
      <w:tabs>
        <w:tab w:val="right" w:pos="9020"/>
      </w:tabs>
      <w:rPr>
        <w:rFonts w:ascii="Helvetica Neue" w:eastAsia="Helvetica Neue" w:hAnsi="Helvetica Neue" w:cs="Helvetica Neue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853170B" w14:textId="77777777" w:rsidR="0054369E" w:rsidRDefault="0054369E">
      <w:r>
        <w:separator/>
      </w:r>
    </w:p>
  </w:footnote>
  <w:footnote w:type="continuationSeparator" w:id="0">
    <w:p w14:paraId="2A8CBA16" w14:textId="77777777" w:rsidR="0054369E" w:rsidRDefault="0054369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02E" w14:textId="77777777" w:rsidR="0070252E" w:rsidRDefault="0070252E">
    <w:pPr>
      <w:pBdr>
        <w:top w:val="nil"/>
        <w:left w:val="nil"/>
        <w:bottom w:val="nil"/>
        <w:right w:val="nil"/>
        <w:between w:val="nil"/>
      </w:pBdr>
      <w:tabs>
        <w:tab w:val="right" w:pos="9020"/>
      </w:tabs>
      <w:rPr>
        <w:rFonts w:ascii="Helvetica Neue" w:eastAsia="Helvetica Neue" w:hAnsi="Helvetica Neue" w:cs="Helvetica Neue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D647A2"/>
    <w:multiLevelType w:val="multilevel"/>
    <w:tmpl w:val="99389146"/>
    <w:lvl w:ilvl="0">
      <w:start w:val="1"/>
      <w:numFmt w:val="bullet"/>
      <w:lvlText w:val="o"/>
      <w:lvlJc w:val="left"/>
      <w:pPr>
        <w:ind w:left="106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78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50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322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94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66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538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610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82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1" w15:restartNumberingAfterBreak="0">
    <w:nsid w:val="3DC57CE3"/>
    <w:multiLevelType w:val="multilevel"/>
    <w:tmpl w:val="A578687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2" w15:restartNumberingAfterBreak="0">
    <w:nsid w:val="4034428E"/>
    <w:multiLevelType w:val="multilevel"/>
    <w:tmpl w:val="27F674B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3" w15:restartNumberingAfterBreak="0">
    <w:nsid w:val="54905C12"/>
    <w:multiLevelType w:val="multilevel"/>
    <w:tmpl w:val="E26E402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</w:abstractNum>
  <w:num w:numId="1" w16cid:durableId="1699773520">
    <w:abstractNumId w:val="3"/>
  </w:num>
  <w:num w:numId="2" w16cid:durableId="1867671555">
    <w:abstractNumId w:val="2"/>
  </w:num>
  <w:num w:numId="3" w16cid:durableId="68037025">
    <w:abstractNumId w:val="1"/>
  </w:num>
  <w:num w:numId="4" w16cid:durableId="41262639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5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0252E"/>
    <w:rsid w:val="00000B93"/>
    <w:rsid w:val="00040789"/>
    <w:rsid w:val="00040F19"/>
    <w:rsid w:val="000B1FE7"/>
    <w:rsid w:val="0011705C"/>
    <w:rsid w:val="001238B3"/>
    <w:rsid w:val="00187BB4"/>
    <w:rsid w:val="001E68B3"/>
    <w:rsid w:val="002351C4"/>
    <w:rsid w:val="00243F16"/>
    <w:rsid w:val="0024796D"/>
    <w:rsid w:val="00361617"/>
    <w:rsid w:val="00476F38"/>
    <w:rsid w:val="0054369E"/>
    <w:rsid w:val="006111F4"/>
    <w:rsid w:val="0069343E"/>
    <w:rsid w:val="0070252E"/>
    <w:rsid w:val="00767B65"/>
    <w:rsid w:val="00793F28"/>
    <w:rsid w:val="008E473F"/>
    <w:rsid w:val="0096196F"/>
    <w:rsid w:val="00980CF6"/>
    <w:rsid w:val="009F4BEE"/>
    <w:rsid w:val="00A40F4A"/>
    <w:rsid w:val="00AE01F3"/>
    <w:rsid w:val="00B82630"/>
    <w:rsid w:val="00B841FA"/>
    <w:rsid w:val="00C071F0"/>
    <w:rsid w:val="00C21375"/>
    <w:rsid w:val="00C40D50"/>
    <w:rsid w:val="00CE3684"/>
    <w:rsid w:val="00D8474B"/>
    <w:rsid w:val="00DB30DE"/>
    <w:rsid w:val="00DB4AD4"/>
    <w:rsid w:val="00DF4513"/>
    <w:rsid w:val="00E7408E"/>
    <w:rsid w:val="00E87D61"/>
    <w:rsid w:val="00EA54D8"/>
    <w:rsid w:val="00EB3C47"/>
    <w:rsid w:val="00FF48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28D45B"/>
  <w15:docId w15:val="{9F1CE27A-BF39-4CB2-9679-871828B177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E87D6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40F1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40F19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C21375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B82630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2383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9246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0952262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42634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2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40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1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3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9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36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22991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6832782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27397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2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7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15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43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8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yperlink" Target="https://www.linkedin.com/in/yosefstifanos/" TargetMode="Externa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mailto:yosefstifanos30@gmail.com" TargetMode="External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B859B6546B7B94EAD89B440D1A79906" ma:contentTypeVersion="18" ma:contentTypeDescription="Create a new document." ma:contentTypeScope="" ma:versionID="9fcf942f26c784a8c4e293fa6139d628">
  <xsd:schema xmlns:xsd="http://www.w3.org/2001/XMLSchema" xmlns:xs="http://www.w3.org/2001/XMLSchema" xmlns:p="http://schemas.microsoft.com/office/2006/metadata/properties" xmlns:ns3="5a321511-2e4f-44ed-8637-1022ac20efc0" xmlns:ns4="e261da14-0386-41d4-83de-07c4884d00e8" targetNamespace="http://schemas.microsoft.com/office/2006/metadata/properties" ma:root="true" ma:fieldsID="81f0e2956a9586005daa45b20215f3bf" ns3:_="" ns4:_="">
    <xsd:import namespace="5a321511-2e4f-44ed-8637-1022ac20efc0"/>
    <xsd:import namespace="e261da14-0386-41d4-83de-07c4884d00e8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DateTaken" minOccurs="0"/>
                <xsd:element ref="ns3:MediaServiceAutoTags" minOccurs="0"/>
                <xsd:element ref="ns3:MediaLengthInSeconds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ObjectDetectorVersions" minOccurs="0"/>
                <xsd:element ref="ns3:MediaServiceSystemTags" minOccurs="0"/>
                <xsd:element ref="ns3:MediaServiceSearchProperties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a321511-2e4f-44ed-8637-1022ac20efc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5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18" nillable="true" ma:displayName="_activity" ma:hidden="true" ma:internalName="_activity">
      <xsd:simpleType>
        <xsd:restriction base="dms:Note"/>
      </xsd:simpleType>
    </xsd:element>
    <xsd:element name="MediaServiceObjectDetectorVersions" ma:index="2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3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CR" ma:index="2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261da14-0386-41d4-83de-07c4884d00e8" elementFormDefault="qualified">
    <xsd:import namespace="http://schemas.microsoft.com/office/2006/documentManagement/types"/>
    <xsd:import namespace="http://schemas.microsoft.com/office/infopath/2007/PartnerControls"/>
    <xsd:element name="SharedWithUsers" ma:index="1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21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maG7gYq3Nl1XVp81qBbGayw4t1A==">CgMxLjA4AHIhMVJIZHJfOUFKNTNCbnF4NGRRNVZPUWc3T3hyS0FBd3Jo</go:docsCustomData>
</go:gDocsCustomXmlDataStorage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5a321511-2e4f-44ed-8637-1022ac20efc0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F01607DF-83FE-45EE-9B56-91AEAE81A40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a321511-2e4f-44ed-8637-1022ac20efc0"/>
    <ds:schemaRef ds:uri="e261da14-0386-41d4-83de-07c4884d00e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3.xml><?xml version="1.0" encoding="utf-8"?>
<ds:datastoreItem xmlns:ds="http://schemas.openxmlformats.org/officeDocument/2006/customXml" ds:itemID="{21F1C376-F328-4259-AA55-95B5019A04E5}">
  <ds:schemaRefs>
    <ds:schemaRef ds:uri="http://schemas.microsoft.com/office/2006/metadata/properties"/>
    <ds:schemaRef ds:uri="http://schemas.microsoft.com/office/infopath/2007/PartnerControls"/>
    <ds:schemaRef ds:uri="5a321511-2e4f-44ed-8637-1022ac20efc0"/>
  </ds:schemaRefs>
</ds:datastoreItem>
</file>

<file path=customXml/itemProps4.xml><?xml version="1.0" encoding="utf-8"?>
<ds:datastoreItem xmlns:ds="http://schemas.openxmlformats.org/officeDocument/2006/customXml" ds:itemID="{D57EF528-9909-4585-A66B-DF1B627C1C08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599</Words>
  <Characters>3418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Yosef Stifanos</dc:creator>
  <cp:lastModifiedBy>Stifanos, Yosef</cp:lastModifiedBy>
  <cp:revision>6</cp:revision>
  <dcterms:created xsi:type="dcterms:W3CDTF">2024-09-28T05:46:00Z</dcterms:created>
  <dcterms:modified xsi:type="dcterms:W3CDTF">2024-10-10T00:38:00Z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0x0101003B859B6546B7B94EAD89B440D1A79906</vt:lpwstr>
  </property>
</Properties>
</file>